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7" w:rsidRPr="006302EF" w:rsidRDefault="00A512C7" w:rsidP="00535617">
      <w:pPr>
        <w:jc w:val="center"/>
        <w:rPr>
          <w:rFonts w:ascii="Montserrat" w:hAnsi="Montserrat"/>
        </w:rPr>
      </w:pPr>
      <w:r w:rsidRPr="006302EF">
        <w:rPr>
          <w:rFonts w:ascii="Montserrat" w:hAnsi="Montserrat"/>
        </w:rPr>
        <w:t>MATR</w:t>
      </w:r>
      <w:r w:rsidR="002B1108" w:rsidRPr="006302EF">
        <w:rPr>
          <w:rFonts w:ascii="Montserrat" w:hAnsi="Montserrat"/>
        </w:rPr>
        <w:t>I</w:t>
      </w:r>
      <w:r w:rsidRPr="006302EF">
        <w:rPr>
          <w:rFonts w:ascii="Montserrat" w:hAnsi="Montserrat"/>
        </w:rPr>
        <w:t xml:space="preserve">Z DE INDICADORES </w:t>
      </w:r>
      <w:r w:rsidR="0087133B" w:rsidRPr="00714AA3">
        <w:rPr>
          <w:rFonts w:ascii="Montserrat" w:hAnsi="Montserrat"/>
          <w:highlight w:val="cyan"/>
        </w:rPr>
        <w:t>20</w:t>
      </w:r>
      <w:r w:rsidR="00714AA3" w:rsidRPr="00714AA3">
        <w:rPr>
          <w:rFonts w:ascii="Montserrat" w:hAnsi="Montserrat"/>
          <w:highlight w:val="cyan"/>
        </w:rPr>
        <w:t>24</w:t>
      </w:r>
    </w:p>
    <w:p w:rsidR="00B0743E" w:rsidRPr="006302EF" w:rsidRDefault="00A512C7" w:rsidP="00A512C7">
      <w:pPr>
        <w:jc w:val="center"/>
        <w:rPr>
          <w:rFonts w:ascii="Montserrat" w:hAnsi="Montserrat"/>
        </w:rPr>
      </w:pPr>
      <w:r w:rsidRPr="006302EF">
        <w:rPr>
          <w:rFonts w:ascii="Montserrat" w:hAnsi="Montserrat"/>
        </w:rPr>
        <w:t xml:space="preserve">DEL PROGRAMA </w:t>
      </w:r>
      <w:r w:rsidR="0005219A" w:rsidRPr="006302EF">
        <w:rPr>
          <w:rFonts w:ascii="Montserrat" w:hAnsi="Montserrat"/>
        </w:rPr>
        <w:t>E023 “</w:t>
      </w:r>
      <w:r w:rsidR="00C76A0D" w:rsidRPr="006302EF">
        <w:rPr>
          <w:rFonts w:ascii="Montserrat" w:hAnsi="Montserrat"/>
        </w:rPr>
        <w:t xml:space="preserve">ATENCIÓN </w:t>
      </w:r>
      <w:r w:rsidR="0005219A" w:rsidRPr="006302EF">
        <w:rPr>
          <w:rFonts w:ascii="Montserrat" w:hAnsi="Montserrat"/>
        </w:rPr>
        <w:t>A LA SALUD”</w:t>
      </w:r>
    </w:p>
    <w:p w:rsidR="00A512C7" w:rsidRPr="006302EF" w:rsidRDefault="00A512C7" w:rsidP="00A512C7">
      <w:pPr>
        <w:jc w:val="center"/>
        <w:rPr>
          <w:rFonts w:ascii="Montserrat" w:hAnsi="Montserrat"/>
          <w:b/>
        </w:rPr>
      </w:pPr>
      <w:r w:rsidRPr="006302EF">
        <w:rPr>
          <w:rFonts w:ascii="Montserrat" w:hAnsi="Montserrat"/>
        </w:rPr>
        <w:t>FICHA TÉCNICA</w:t>
      </w:r>
      <w:r w:rsidR="002F2579" w:rsidRPr="006302EF">
        <w:rPr>
          <w:rFonts w:ascii="Montserrat" w:hAnsi="Montserrat"/>
        </w:rPr>
        <w:t xml:space="preserve"> </w:t>
      </w:r>
      <w:r w:rsidR="007842B5">
        <w:rPr>
          <w:rFonts w:ascii="Montserrat" w:hAnsi="Montserrat"/>
          <w:highlight w:val="cyan"/>
        </w:rPr>
        <w:t>JUNIO 23</w:t>
      </w:r>
      <w:bookmarkStart w:id="0" w:name="_GoBack"/>
      <w:bookmarkEnd w:id="0"/>
      <w:r w:rsidR="00321E07" w:rsidRPr="00321E07">
        <w:rPr>
          <w:rFonts w:ascii="Montserrat" w:hAnsi="Montserrat"/>
          <w:highlight w:val="cyan"/>
        </w:rPr>
        <w:t xml:space="preserve"> 202</w:t>
      </w:r>
      <w:r w:rsidR="00714AA3">
        <w:rPr>
          <w:rFonts w:ascii="Montserrat" w:hAnsi="Montserrat"/>
          <w:highlight w:val="cyan"/>
        </w:rPr>
        <w:t>3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916"/>
        <w:gridCol w:w="524"/>
        <w:gridCol w:w="180"/>
        <w:gridCol w:w="600"/>
        <w:gridCol w:w="236"/>
        <w:gridCol w:w="424"/>
        <w:gridCol w:w="236"/>
        <w:gridCol w:w="210"/>
        <w:gridCol w:w="94"/>
        <w:gridCol w:w="48"/>
        <w:gridCol w:w="188"/>
        <w:gridCol w:w="48"/>
        <w:gridCol w:w="256"/>
        <w:gridCol w:w="180"/>
        <w:gridCol w:w="236"/>
        <w:gridCol w:w="844"/>
        <w:gridCol w:w="374"/>
        <w:gridCol w:w="1246"/>
        <w:gridCol w:w="58"/>
        <w:gridCol w:w="440"/>
        <w:gridCol w:w="99"/>
        <w:gridCol w:w="2296"/>
      </w:tblGrid>
      <w:tr w:rsidR="00535617" w:rsidRPr="006302EF" w:rsidTr="006302EF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1C0955" w:rsidRPr="006302EF" w:rsidRDefault="00A85C63" w:rsidP="001C0955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Eficacia en el otorgamiento de consulta programada</w:t>
            </w:r>
          </w:p>
          <w:p w:rsidR="00535617" w:rsidRPr="006302EF" w:rsidRDefault="00A85C63" w:rsidP="00B26C9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(</w:t>
            </w:r>
            <w:r w:rsidR="00B26C9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preconsulta, </w:t>
            </w:r>
            <w:r w:rsidR="008910F6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C0041D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rimera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vez, subsecuente</w:t>
            </w:r>
            <w:r w:rsidR="001C0955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s</w:t>
            </w:r>
            <w:r w:rsidR="004436F5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, urgencias</w:t>
            </w:r>
            <w:r w:rsidR="00B26C9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o admisión continua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</w:p>
        </w:tc>
      </w:tr>
      <w:tr w:rsidR="008325CB" w:rsidRPr="006302EF" w:rsidTr="006302EF">
        <w:tc>
          <w:tcPr>
            <w:tcW w:w="11624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6302EF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6302EF" w:rsidTr="006302EF">
        <w:tc>
          <w:tcPr>
            <w:tcW w:w="3511" w:type="dxa"/>
            <w:gridSpan w:val="5"/>
            <w:tcBorders>
              <w:top w:val="nil"/>
            </w:tcBorders>
            <w:shd w:val="clear" w:color="auto" w:fill="auto"/>
          </w:tcPr>
          <w:p w:rsidR="006962E7" w:rsidRPr="006302E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6302E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6302E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5"/>
            <w:tcBorders>
              <w:top w:val="nil"/>
            </w:tcBorders>
            <w:shd w:val="clear" w:color="auto" w:fill="auto"/>
          </w:tcPr>
          <w:p w:rsidR="006962E7" w:rsidRPr="006302E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4"/>
            <w:tcBorders>
              <w:top w:val="nil"/>
            </w:tcBorders>
            <w:shd w:val="clear" w:color="auto" w:fill="auto"/>
          </w:tcPr>
          <w:p w:rsidR="006962E7" w:rsidRPr="006302E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6302E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6302EF" w:rsidTr="006302EF">
        <w:tc>
          <w:tcPr>
            <w:tcW w:w="11624" w:type="dxa"/>
            <w:gridSpan w:val="24"/>
            <w:shd w:val="clear" w:color="auto" w:fill="auto"/>
          </w:tcPr>
          <w:p w:rsidR="00E87793" w:rsidRPr="006302EF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6302EF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6302EF" w:rsidTr="006302EF">
        <w:tc>
          <w:tcPr>
            <w:tcW w:w="5217" w:type="dxa"/>
            <w:gridSpan w:val="10"/>
            <w:shd w:val="clear" w:color="auto" w:fill="auto"/>
          </w:tcPr>
          <w:p w:rsidR="007C13B1" w:rsidRPr="006302E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407" w:type="dxa"/>
            <w:gridSpan w:val="14"/>
            <w:shd w:val="clear" w:color="auto" w:fill="auto"/>
          </w:tcPr>
          <w:p w:rsidR="007C13B1" w:rsidRPr="006302EF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6302EF" w:rsidTr="006302EF">
        <w:tc>
          <w:tcPr>
            <w:tcW w:w="11624" w:type="dxa"/>
            <w:gridSpan w:val="24"/>
            <w:shd w:val="clear" w:color="auto" w:fill="auto"/>
          </w:tcPr>
          <w:p w:rsidR="00AA05A4" w:rsidRPr="006302E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6302EF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6302EF" w:rsidTr="006302EF">
        <w:tc>
          <w:tcPr>
            <w:tcW w:w="11624" w:type="dxa"/>
            <w:gridSpan w:val="24"/>
            <w:shd w:val="clear" w:color="auto" w:fill="auto"/>
          </w:tcPr>
          <w:p w:rsidR="00AA05A4" w:rsidRPr="006302EF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6302EF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6302EF" w:rsidTr="006302EF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6302EF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6302EF" w:rsidRDefault="0098024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Atención ambulatoria especializada otorgada</w:t>
            </w:r>
          </w:p>
        </w:tc>
      </w:tr>
      <w:tr w:rsidR="00E23603" w:rsidRPr="006302EF" w:rsidTr="006302EF">
        <w:tc>
          <w:tcPr>
            <w:tcW w:w="11624" w:type="dxa"/>
            <w:gridSpan w:val="24"/>
            <w:shd w:val="clear" w:color="auto" w:fill="C00000"/>
          </w:tcPr>
          <w:p w:rsidR="00E23603" w:rsidRPr="006302EF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6302EF" w:rsidTr="006302EF">
        <w:tc>
          <w:tcPr>
            <w:tcW w:w="5311" w:type="dxa"/>
            <w:gridSpan w:val="11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47733" w:rsidRPr="006302EF" w:rsidRDefault="00AE6D9B" w:rsidP="00AE6D9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1.4</w:t>
            </w:r>
          </w:p>
        </w:tc>
      </w:tr>
      <w:tr w:rsidR="00647733" w:rsidRPr="006302EF" w:rsidTr="006302EF">
        <w:tc>
          <w:tcPr>
            <w:tcW w:w="5311" w:type="dxa"/>
            <w:gridSpan w:val="11"/>
            <w:shd w:val="clear" w:color="auto" w:fill="auto"/>
          </w:tcPr>
          <w:p w:rsidR="0087133B" w:rsidRPr="006302EF" w:rsidRDefault="0087133B" w:rsidP="00C0364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7133B" w:rsidRPr="006302EF" w:rsidRDefault="00052C77" w:rsidP="00C0364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Eficacia en el otorgamiento de consulta programada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="008910F6" w:rsidRPr="006302EF">
              <w:rPr>
                <w:rFonts w:ascii="Montserrat" w:hAnsi="Montserrat" w:cs="Arial"/>
                <w:bCs/>
                <w:sz w:val="20"/>
                <w:szCs w:val="20"/>
              </w:rPr>
              <w:t>p</w:t>
            </w:r>
            <w:r w:rsidR="00C0041D" w:rsidRPr="006302EF">
              <w:rPr>
                <w:rFonts w:ascii="Montserrat" w:hAnsi="Montserrat" w:cs="Arial"/>
                <w:bCs/>
                <w:sz w:val="20"/>
                <w:szCs w:val="20"/>
              </w:rPr>
              <w:t>rimera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DC31F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</w:p>
          <w:p w:rsidR="00052C77" w:rsidRPr="006302EF" w:rsidRDefault="00052C77" w:rsidP="00C0364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6302E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337D2C" w:rsidRPr="006302EF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</w:p>
          <w:p w:rsidR="006550D1" w:rsidRPr="006302E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6302EF" w:rsidTr="006302EF">
        <w:tc>
          <w:tcPr>
            <w:tcW w:w="5311" w:type="dxa"/>
            <w:gridSpan w:val="11"/>
            <w:shd w:val="clear" w:color="auto" w:fill="auto"/>
          </w:tcPr>
          <w:p w:rsidR="00507DF3" w:rsidRPr="006302EF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6302EF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6302EF" w:rsidRDefault="007576DA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Eficacia</w:t>
            </w:r>
          </w:p>
          <w:p w:rsidR="00507DF3" w:rsidRPr="006302EF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6302EF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204E1" w:rsidRPr="006302EF" w:rsidRDefault="000574F5" w:rsidP="00FE66F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>valuación de</w:t>
            </w:r>
            <w:r w:rsidR="0005219A" w:rsidRPr="006302EF">
              <w:rPr>
                <w:rFonts w:ascii="Montserrat" w:hAnsi="Montserrat" w:cs="Arial"/>
                <w:sz w:val="20"/>
                <w:szCs w:val="20"/>
              </w:rPr>
              <w:t>l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grado de cumplimiento 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de la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programación de 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>consulta</w:t>
            </w:r>
            <w:r>
              <w:rPr>
                <w:rFonts w:ascii="Montserrat" w:hAnsi="Montserrat" w:cs="Arial"/>
                <w:sz w:val="20"/>
                <w:szCs w:val="20"/>
              </w:rPr>
              <w:t>s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en relación con el 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uso </w:t>
            </w:r>
            <w:r w:rsidR="005816C0" w:rsidRPr="006302EF">
              <w:rPr>
                <w:rFonts w:ascii="Montserrat" w:hAnsi="Montserrat" w:cs="Arial"/>
                <w:sz w:val="20"/>
                <w:szCs w:val="20"/>
              </w:rPr>
              <w:t>eficaz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 de los recursos institucionales de acuerdo a la planeación estratégica y operativa de la entidad.</w:t>
            </w:r>
          </w:p>
          <w:p w:rsidR="00AC5D9D" w:rsidRPr="006302EF" w:rsidRDefault="00AC5D9D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E66FD" w:rsidRPr="006302EF" w:rsidRDefault="00FE66FD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6302EF" w:rsidTr="006302EF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6302EF" w:rsidRDefault="00507DF3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6302EF" w:rsidRDefault="00653F03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E66FD" w:rsidRPr="006302EF" w:rsidRDefault="00E0487F" w:rsidP="00C0364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úmero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de consultas realizadas 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)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/ N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="000267C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consultas 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programadas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>preconsulta,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)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x 100</w:t>
            </w:r>
          </w:p>
          <w:p w:rsidR="00FB146A" w:rsidRPr="006302EF" w:rsidRDefault="00FB146A" w:rsidP="00C03647">
            <w:pPr>
              <w:ind w:left="-59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6302EF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6302EF" w:rsidRDefault="001B3846" w:rsidP="00032185">
            <w:pPr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sz w:val="20"/>
                <w:szCs w:val="20"/>
              </w:rPr>
              <w:t>P</w:t>
            </w:r>
            <w:r w:rsidR="00032185" w:rsidRPr="006302EF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6302EF" w:rsidTr="006302EF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6302EF" w:rsidTr="006302EF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6302EF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6302EF" w:rsidTr="006302EF">
        <w:tc>
          <w:tcPr>
            <w:tcW w:w="11624" w:type="dxa"/>
            <w:gridSpan w:val="24"/>
            <w:shd w:val="clear" w:color="auto" w:fill="C00000"/>
          </w:tcPr>
          <w:p w:rsidR="004C04C3" w:rsidRPr="006302EF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6302EF" w:rsidTr="006302EF">
        <w:tc>
          <w:tcPr>
            <w:tcW w:w="1891" w:type="dxa"/>
            <w:gridSpan w:val="2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6302EF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6302EF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6302EF" w:rsidTr="006302EF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6302E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6302E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6302E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6302EF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  <w:vAlign w:val="center"/>
          </w:tcPr>
          <w:p w:rsidR="0053138B" w:rsidRPr="006302E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6302E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6302EF" w:rsidRDefault="002C7412" w:rsidP="00B30A4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B30A45" w:rsidRPr="006302EF">
              <w:rPr>
                <w:rFonts w:ascii="Montserrat" w:hAnsi="Montserrat" w:cs="Arial"/>
                <w:bCs/>
                <w:sz w:val="20"/>
                <w:szCs w:val="20"/>
              </w:rPr>
              <w:t>No</w:t>
            </w:r>
          </w:p>
        </w:tc>
      </w:tr>
      <w:tr w:rsidR="00171537" w:rsidRPr="006302EF" w:rsidTr="006302EF">
        <w:tc>
          <w:tcPr>
            <w:tcW w:w="11624" w:type="dxa"/>
            <w:gridSpan w:val="24"/>
            <w:shd w:val="clear" w:color="auto" w:fill="auto"/>
          </w:tcPr>
          <w:p w:rsidR="00171537" w:rsidRPr="006302EF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6302EF" w:rsidRDefault="00AE132E" w:rsidP="007576DA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576DA"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Contribuye a </w:t>
            </w:r>
            <w:r w:rsidR="00B30A45" w:rsidRPr="006302EF">
              <w:rPr>
                <w:rFonts w:ascii="Montserrat" w:hAnsi="Montserrat" w:cs="Arial"/>
                <w:bCs/>
                <w:sz w:val="18"/>
                <w:szCs w:val="18"/>
              </w:rPr>
              <w:t>valorar el uso eficaz de los recursos institucionales de acuerdo a su planeación operativa</w:t>
            </w:r>
            <w:r w:rsidR="0005219A"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institucional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A1D96"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BA1D96" w:rsidRPr="006302EF" w:rsidRDefault="00BA1D96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>El indicador permite valorar la contribución del programa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D1261" w:rsidRPr="006302EF" w:rsidRDefault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30A45" w:rsidRPr="006302EF">
              <w:rPr>
                <w:rFonts w:ascii="Montserrat" w:hAnsi="Montserrat" w:cs="Arial"/>
                <w:bCs/>
                <w:sz w:val="18"/>
                <w:szCs w:val="18"/>
              </w:rPr>
              <w:t>No</w:t>
            </w:r>
          </w:p>
        </w:tc>
      </w:tr>
      <w:tr w:rsidR="00AA719A" w:rsidRPr="006302EF" w:rsidTr="006302EF">
        <w:tc>
          <w:tcPr>
            <w:tcW w:w="11624" w:type="dxa"/>
            <w:gridSpan w:val="24"/>
            <w:shd w:val="clear" w:color="auto" w:fill="auto"/>
          </w:tcPr>
          <w:p w:rsidR="005E6741" w:rsidRPr="006302EF" w:rsidRDefault="00AA719A" w:rsidP="00D145E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0F324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B533D2" w:rsidRPr="006302EF">
              <w:rPr>
                <w:rFonts w:ascii="Montserrat" w:hAnsi="Montserrat" w:cs="Arial"/>
                <w:bCs/>
                <w:sz w:val="20"/>
                <w:szCs w:val="20"/>
              </w:rPr>
              <w:t>2018</w:t>
            </w:r>
            <w:r w:rsidR="00081E8F">
              <w:rPr>
                <w:rFonts w:ascii="Montserrat" w:hAnsi="Montserrat" w:cs="Arial"/>
                <w:bCs/>
                <w:sz w:val="20"/>
                <w:szCs w:val="20"/>
              </w:rPr>
              <w:t>,2019</w:t>
            </w:r>
            <w:r w:rsidR="00625E4A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0B384A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FA1A74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FA1A74" w:rsidRPr="007D6888">
              <w:rPr>
                <w:rFonts w:ascii="Montserrat" w:hAnsi="Montserrat" w:cs="Arial"/>
                <w:bCs/>
                <w:sz w:val="20"/>
                <w:szCs w:val="20"/>
              </w:rPr>
              <w:t>2022</w:t>
            </w:r>
            <w:r w:rsidR="007D6888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D6888" w:rsidRPr="007D6888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2023</w:t>
            </w:r>
          </w:p>
        </w:tc>
      </w:tr>
      <w:tr w:rsidR="00AA719A" w:rsidRPr="006302EF" w:rsidTr="006302EF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E4854" w:rsidRPr="006302EF" w:rsidRDefault="00AA719A" w:rsidP="000C503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6302EF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76C7B" w:rsidRPr="006302EF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  <w:p w:rsidR="00FE66FD" w:rsidRPr="006302EF" w:rsidRDefault="00FE66FD" w:rsidP="000C503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6302EF" w:rsidTr="006302EF">
        <w:tc>
          <w:tcPr>
            <w:tcW w:w="11624" w:type="dxa"/>
            <w:gridSpan w:val="24"/>
            <w:shd w:val="clear" w:color="auto" w:fill="C00000"/>
          </w:tcPr>
          <w:p w:rsidR="00712663" w:rsidRPr="006302EF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6302EF" w:rsidTr="006302EF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270110" w:rsidRPr="006302E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6302E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6302EF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6302EF" w:rsidTr="006302EF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6302E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gridSpan w:val="7"/>
            <w:shd w:val="clear" w:color="auto" w:fill="auto"/>
          </w:tcPr>
          <w:p w:rsidR="00013FE4" w:rsidRPr="006302E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13FE4" w:rsidRPr="006302E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6302EF" w:rsidTr="006302EF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6302EF" w:rsidRDefault="00513C43" w:rsidP="009C74C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9</w:t>
            </w:r>
            <w:r w:rsidR="009C74C9" w:rsidRPr="006302EF">
              <w:rPr>
                <w:rFonts w:ascii="Montserrat" w:hAnsi="Montserrat" w:cs="Arial"/>
                <w:bCs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6302EF" w:rsidRDefault="007258A5" w:rsidP="00EC457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201</w:t>
            </w:r>
            <w:r w:rsidR="00EC4571" w:rsidRPr="006302EF">
              <w:rPr>
                <w:rFonts w:ascii="Montserrat" w:hAnsi="Montserrat" w:cs="Arial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6302EF" w:rsidRDefault="002A565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6302E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gridSpan w:val="7"/>
            <w:shd w:val="clear" w:color="auto" w:fill="auto"/>
          </w:tcPr>
          <w:p w:rsidR="00013FE4" w:rsidRPr="006302E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1033" w:rsidRPr="006302EF" w:rsidRDefault="005A7306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235966" w:rsidRPr="006302EF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6302EF" w:rsidTr="006302EF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760043" w:rsidRPr="006302EF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6302E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6302E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6302EF" w:rsidTr="006302EF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D5103F" w:rsidRPr="006302EF" w:rsidRDefault="00EA5E2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6302E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7258A5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D5103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</w:t>
            </w:r>
            <w:r w:rsidR="00D5103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6302EF" w:rsidTr="006302EF">
        <w:trPr>
          <w:trHeight w:val="274"/>
        </w:trPr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6302EF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6302EF" w:rsidRDefault="005E5760" w:rsidP="00BB03A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6302E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7258A5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5E5760" w:rsidRPr="006302EF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6302EF" w:rsidRDefault="007258A5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proofErr w:type="spellStart"/>
            <w:r w:rsidR="005E5760" w:rsidRPr="006302E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6302EF" w:rsidRDefault="007258A5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5E5760" w:rsidRPr="006302EF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6302EF" w:rsidTr="006302EF">
        <w:trPr>
          <w:trHeight w:val="274"/>
        </w:trPr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1D73C0" w:rsidRPr="006302EF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C00F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6302EF" w:rsidTr="006302EF">
        <w:trPr>
          <w:trHeight w:val="148"/>
        </w:trPr>
        <w:tc>
          <w:tcPr>
            <w:tcW w:w="6031" w:type="dxa"/>
            <w:gridSpan w:val="16"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6302EF" w:rsidTr="006302EF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C563CA" w:rsidRPr="006302EF" w:rsidRDefault="00E923BD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3E4854" w:rsidRPr="006302EF" w:rsidRDefault="00F21C1B" w:rsidP="00C0364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Número de consultas realizadas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980309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  <w:r w:rsidR="00FD34E0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FD34E0" w:rsidRPr="006302EF" w:rsidRDefault="00FD34E0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6302EF" w:rsidRDefault="003F083A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6302EF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F21C1B" w:rsidRPr="006302EF" w:rsidRDefault="00F21C1B" w:rsidP="00C0364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Número de consultas programadas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980309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</w:p>
          <w:p w:rsidR="00F21C1B" w:rsidRPr="006302EF" w:rsidRDefault="00F21C1B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F01C0F" w:rsidRPr="006302EF" w:rsidRDefault="00F01C0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6302EF" w:rsidRDefault="00FD34E0" w:rsidP="00352D5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Consultas realizadas 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>en el periodo que incluye</w:t>
            </w:r>
            <w:r w:rsidR="00D623E4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a las </w:t>
            </w:r>
            <w:r w:rsidR="006302EF" w:rsidRPr="006302E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primera vez y </w:t>
            </w:r>
            <w:r w:rsidR="00D623E4" w:rsidRPr="006302EF">
              <w:rPr>
                <w:rFonts w:ascii="Montserrat" w:hAnsi="Montserrat" w:cs="Arial"/>
                <w:bCs/>
                <w:sz w:val="20"/>
                <w:szCs w:val="20"/>
              </w:rPr>
              <w:t>su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>bsecuentes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, además de urgencias</w:t>
            </w:r>
            <w:r w:rsidR="00F822C3">
              <w:rPr>
                <w:rFonts w:ascii="Montserrat" w:hAnsi="Montserrat" w:cs="Arial"/>
                <w:bCs/>
                <w:sz w:val="20"/>
                <w:szCs w:val="20"/>
              </w:rPr>
              <w:t xml:space="preserve"> y/o admisión continua </w:t>
            </w:r>
          </w:p>
          <w:p w:rsidR="008C2DFD" w:rsidRPr="006302EF" w:rsidRDefault="00353BAB" w:rsidP="00352D5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0C5038" w:rsidRPr="006302EF" w:rsidRDefault="00FD34E0" w:rsidP="00352D5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Consultas </w:t>
            </w:r>
            <w:r w:rsidR="00164DDD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programadas 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que incluye las </w:t>
            </w:r>
            <w:r w:rsidR="006302EF" w:rsidRPr="006302E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, primera vez y subsecuentes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, además de urgencias</w:t>
            </w:r>
            <w:r w:rsidR="00F822C3">
              <w:rPr>
                <w:rFonts w:ascii="Montserrat" w:hAnsi="Montserrat" w:cs="Arial"/>
                <w:bCs/>
                <w:sz w:val="20"/>
                <w:szCs w:val="20"/>
              </w:rPr>
              <w:t xml:space="preserve"> y/o admisión continua</w:t>
            </w:r>
          </w:p>
          <w:p w:rsidR="00BB03A9" w:rsidRPr="006302EF" w:rsidRDefault="00BB03A9" w:rsidP="003F633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6302EF" w:rsidTr="006302EF">
        <w:trPr>
          <w:trHeight w:val="285"/>
        </w:trPr>
        <w:tc>
          <w:tcPr>
            <w:tcW w:w="6031" w:type="dxa"/>
            <w:gridSpan w:val="16"/>
            <w:shd w:val="clear" w:color="auto" w:fill="auto"/>
          </w:tcPr>
          <w:p w:rsidR="00C563CA" w:rsidRPr="006302E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6302E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5A2A60" w:rsidRPr="006302EF" w:rsidTr="006302EF">
        <w:trPr>
          <w:trHeight w:val="2245"/>
        </w:trPr>
        <w:tc>
          <w:tcPr>
            <w:tcW w:w="6031" w:type="dxa"/>
            <w:gridSpan w:val="16"/>
            <w:shd w:val="clear" w:color="auto" w:fill="auto"/>
          </w:tcPr>
          <w:p w:rsidR="00352D54" w:rsidRPr="000574F5" w:rsidRDefault="00352D54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717EB" w:rsidRPr="000574F5" w:rsidRDefault="00960420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455BDA"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6A5B4A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6C32D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AC2C3F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6A5B4A" w:rsidRPr="006C32D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3717EB"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5A2A60" w:rsidRPr="000574F5" w:rsidRDefault="003717EB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Eficacia en el otorgamiento de consulta </w:t>
            </w:r>
            <w:proofErr w:type="gramStart"/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programada</w:t>
            </w:r>
            <w:r w:rsidR="00455BDA"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(</w:t>
            </w:r>
            <w:proofErr w:type="gramEnd"/>
            <w:r w:rsidR="000267C0">
              <w:rPr>
                <w:rFonts w:ascii="Montserrat" w:hAnsi="Montserrat" w:cs="Arial"/>
                <w:bCs/>
                <w:sz w:val="18"/>
                <w:szCs w:val="18"/>
              </w:rPr>
              <w:t>preconsulta, primera vez, subsecuentes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, urgencias</w:t>
            </w:r>
            <w:r w:rsidR="000267C0">
              <w:rPr>
                <w:rFonts w:ascii="Montserrat" w:hAnsi="Montserrat" w:cs="Arial"/>
                <w:bCs/>
                <w:sz w:val="18"/>
                <w:szCs w:val="18"/>
              </w:rPr>
              <w:t xml:space="preserve"> o admisión continua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)</w:t>
            </w:r>
          </w:p>
          <w:p w:rsidR="00E27097" w:rsidRPr="000574F5" w:rsidRDefault="00455BDA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i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/Eficacia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en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el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otorgamiento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d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e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consulta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programada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(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preconsulta_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primera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vez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302EF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subsecuentes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</w:t>
            </w:r>
            <w:r w:rsidR="00DC70F4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302EF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urgencia</w:t>
            </w:r>
            <w:r w:rsidR="00B94757">
              <w:rPr>
                <w:rFonts w:ascii="Montserrat" w:hAnsi="Montserrat" w:cs="Arial"/>
                <w:bCs/>
                <w:i/>
                <w:sz w:val="18"/>
                <w:szCs w:val="18"/>
              </w:rPr>
              <w:t>s_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proofErr w:type="spellEnd"/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</w:t>
            </w:r>
            <w:r w:rsidR="00B9475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admisión </w:t>
            </w:r>
            <w:r w:rsidR="00B9475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continua</w:t>
            </w:r>
            <w:r w:rsidR="006302EF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)</w:t>
            </w:r>
          </w:p>
          <w:p w:rsidR="00455BDA" w:rsidRPr="000574F5" w:rsidRDefault="00455BDA" w:rsidP="000B384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0B384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455BDA" w:rsidRPr="000574F5" w:rsidRDefault="00455BDA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6302EF" w:rsidRDefault="00A2619E" w:rsidP="00DC74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5A2A60" w:rsidRPr="006302EF" w:rsidTr="006302EF">
        <w:trPr>
          <w:trHeight w:val="2249"/>
        </w:trPr>
        <w:tc>
          <w:tcPr>
            <w:tcW w:w="6031" w:type="dxa"/>
            <w:gridSpan w:val="16"/>
            <w:shd w:val="clear" w:color="auto" w:fill="auto"/>
          </w:tcPr>
          <w:p w:rsidR="00FB5270" w:rsidRPr="000574F5" w:rsidRDefault="00FB5270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717EB" w:rsidRPr="000574F5" w:rsidRDefault="00960420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BD2EF7"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6A5B4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0B384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6C32D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E023, </w:t>
            </w:r>
            <w:r w:rsidR="00AC2C3F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6A5B4A" w:rsidRPr="006C32D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D40207" w:rsidRPr="000574F5" w:rsidRDefault="00D40207" w:rsidP="00D40207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Eficacia en el otorgamiento de consulta programada  (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preconsulta, primera vez, subsecuentes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, urgencias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 o admisión</w:t>
            </w:r>
            <w:r w:rsidR="005C66B2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continua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)</w:t>
            </w:r>
          </w:p>
          <w:p w:rsidR="009049D8" w:rsidRPr="000574F5" w:rsidRDefault="009049D8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https://ccinshae.gob.mx/DCPE/E023/Eficacia_en_el_otorgamiento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de_consulta_programada_(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preconsulta_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primera_vez_subsecuentes _ urgencia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s </w:t>
            </w:r>
            <w:r w:rsidR="005C66B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proofErr w:type="spellStart"/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5C66B2">
              <w:rPr>
                <w:rFonts w:ascii="Montserrat" w:hAnsi="Montserrat" w:cs="Arial"/>
                <w:bCs/>
                <w:i/>
                <w:sz w:val="18"/>
                <w:szCs w:val="18"/>
              </w:rPr>
              <w:t>_admisión_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continua</w:t>
            </w:r>
            <w:proofErr w:type="spellEnd"/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)</w:t>
            </w:r>
          </w:p>
          <w:p w:rsidR="00BD2EF7" w:rsidRPr="000574F5" w:rsidRDefault="00BD2EF7" w:rsidP="000B384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0B384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5A2A60" w:rsidRPr="000574F5" w:rsidRDefault="00BD2EF7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  <w:r w:rsidR="003717EB"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6302EF" w:rsidRDefault="00A2619E" w:rsidP="00DC74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5A2A60" w:rsidRPr="006302EF" w:rsidTr="006302EF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5A2A60" w:rsidRPr="006302EF" w:rsidTr="006302EF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5A2A60" w:rsidRPr="006302EF" w:rsidRDefault="00920A05" w:rsidP="005A7306">
            <w:pPr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2B79B2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AC2C3F">
              <w:rPr>
                <w:rFonts w:ascii="Montserrat" w:hAnsi="Montserrat" w:cs="Arial"/>
                <w:sz w:val="20"/>
                <w:szCs w:val="20"/>
                <w:highlight w:val="cyan"/>
              </w:rPr>
              <w:t>5</w:t>
            </w:r>
            <w:r w:rsidR="005A2A60" w:rsidRPr="006302EF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A2A60" w:rsidRPr="006302EF" w:rsidTr="006302EF">
        <w:trPr>
          <w:trHeight w:val="503"/>
        </w:trPr>
        <w:tc>
          <w:tcPr>
            <w:tcW w:w="4111" w:type="dxa"/>
            <w:gridSpan w:val="6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A2A60" w:rsidRPr="006302EF" w:rsidTr="006302EF">
        <w:trPr>
          <w:trHeight w:val="163"/>
        </w:trPr>
        <w:tc>
          <w:tcPr>
            <w:tcW w:w="4111" w:type="dxa"/>
            <w:gridSpan w:val="6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6302EF" w:rsidRDefault="005A2A60" w:rsidP="00C0364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A2A60" w:rsidRPr="006302EF" w:rsidTr="006302EF">
        <w:trPr>
          <w:trHeight w:val="1629"/>
        </w:trPr>
        <w:tc>
          <w:tcPr>
            <w:tcW w:w="11624" w:type="dxa"/>
            <w:gridSpan w:val="24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35CC1" w:rsidRPr="00151037" w:rsidRDefault="00F3229F" w:rsidP="00C03647">
            <w:pPr>
              <w:pStyle w:val="Prrafodelista"/>
              <w:numPr>
                <w:ilvl w:val="0"/>
                <w:numId w:val="7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El indicador tiene como propósito evaluar </w:t>
            </w:r>
            <w:r w:rsidR="000A6A31" w:rsidRPr="00C03647">
              <w:rPr>
                <w:rFonts w:ascii="Montserrat" w:hAnsi="Montserrat" w:cs="Arial"/>
                <w:bCs/>
                <w:sz w:val="20"/>
                <w:szCs w:val="20"/>
              </w:rPr>
              <w:t>el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grado de efic</w:t>
            </w:r>
            <w:r w:rsidR="00625D31" w:rsidRPr="00C03647">
              <w:rPr>
                <w:rFonts w:ascii="Montserrat" w:hAnsi="Montserrat" w:cs="Arial"/>
                <w:bCs/>
                <w:sz w:val="20"/>
                <w:szCs w:val="20"/>
              </w:rPr>
              <w:t>acia d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el sistema de programación de consultas </w:t>
            </w:r>
            <w:r w:rsidR="009846CE" w:rsidRPr="00C03647">
              <w:rPr>
                <w:rFonts w:ascii="Montserrat" w:hAnsi="Montserrat" w:cs="Arial"/>
                <w:bCs/>
                <w:sz w:val="20"/>
                <w:szCs w:val="20"/>
              </w:rPr>
              <w:t>en atención ambulatoria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, así como su efecto en la disposición </w:t>
            </w:r>
            <w:r w:rsidRPr="00C03647">
              <w:rPr>
                <w:rFonts w:ascii="Montserrat" w:hAnsi="Montserrat" w:cs="Arial"/>
                <w:bCs/>
                <w:sz w:val="20"/>
                <w:szCs w:val="20"/>
              </w:rPr>
              <w:t>de lo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s recursos financieros, humanos e</w:t>
            </w:r>
            <w:r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inf</w:t>
            </w:r>
            <w:r w:rsidR="009846CE" w:rsidRPr="00C03647">
              <w:rPr>
                <w:rFonts w:ascii="Montserrat" w:hAnsi="Montserrat" w:cs="Arial"/>
                <w:bCs/>
                <w:sz w:val="20"/>
                <w:szCs w:val="20"/>
              </w:rPr>
              <w:t>raestructura de la institución</w:t>
            </w:r>
            <w:r w:rsidR="00335CC1" w:rsidRPr="00C0364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335CC1" w:rsidRPr="00151037" w:rsidRDefault="00335CC1" w:rsidP="00C03647">
            <w:pPr>
              <w:pStyle w:val="Prrafodelista"/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7133B" w:rsidRPr="00C03647" w:rsidRDefault="00335CC1" w:rsidP="00C03647">
            <w:pPr>
              <w:pStyle w:val="Prrafodelista"/>
              <w:numPr>
                <w:ilvl w:val="0"/>
                <w:numId w:val="7"/>
              </w:numPr>
              <w:ind w:right="34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Se deben </w:t>
            </w:r>
            <w:r w:rsidR="002536B4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>integrar</w:t>
            </w:r>
            <w:r w:rsidR="009846CE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las consultas </w:t>
            </w:r>
            <w:r w:rsidR="002536B4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>otorgadas en</w:t>
            </w:r>
            <w:r w:rsidR="009846CE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atención de urgencias</w:t>
            </w:r>
            <w:r w:rsidR="006414A8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y/o admisión continua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, dependiendo del servicio con que cuente la institución</w:t>
            </w:r>
            <w:r w:rsidR="006414A8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</w:p>
          <w:p w:rsidR="00F3229F" w:rsidRPr="006302EF" w:rsidRDefault="00F3229F" w:rsidP="00F3229F">
            <w:pPr>
              <w:tabs>
                <w:tab w:val="num" w:pos="540"/>
              </w:tabs>
              <w:ind w:left="540" w:right="-468" w:hanging="540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C03647" w:rsidRDefault="00335CC1" w:rsidP="00C03647">
            <w:pPr>
              <w:pStyle w:val="Prrafodelista"/>
              <w:numPr>
                <w:ilvl w:val="0"/>
                <w:numId w:val="7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a cuantificación de las consultas de urgencias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y/o admisión continua 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>corresponde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rá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a la estimación</w:t>
            </w:r>
            <w:r w:rsidR="00151037">
              <w:rPr>
                <w:rFonts w:ascii="Montserrat" w:hAnsi="Montserrat" w:cs="Arial"/>
                <w:bCs/>
                <w:sz w:val="20"/>
                <w:szCs w:val="20"/>
              </w:rPr>
              <w:t xml:space="preserve"> con base en la experiencia de la entidad sobre las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consultas 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previstas que </w:t>
            </w:r>
            <w:r w:rsidR="00E64CB0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se 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atenderá</w:t>
            </w:r>
            <w:r w:rsidR="00E64CB0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n en 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>urgencias y</w:t>
            </w:r>
            <w:r w:rsidR="006414A8" w:rsidRPr="00C03647">
              <w:rPr>
                <w:rFonts w:ascii="Montserrat" w:hAnsi="Montserrat" w:cs="Arial"/>
                <w:bCs/>
                <w:sz w:val="20"/>
                <w:szCs w:val="20"/>
              </w:rPr>
              <w:t>/o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admisión continu</w:t>
            </w:r>
            <w:r w:rsidR="00613F2F" w:rsidRPr="00C03647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E64CB0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de la institución durante el periodo a reportar.</w:t>
            </w:r>
          </w:p>
          <w:p w:rsidR="00FB5270" w:rsidRPr="006302EF" w:rsidRDefault="00FB5270" w:rsidP="00CD3255">
            <w:pPr>
              <w:tabs>
                <w:tab w:val="num" w:pos="0"/>
              </w:tabs>
              <w:ind w:left="34"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:rsidR="00E92259" w:rsidRPr="006302EF" w:rsidRDefault="00E92259" w:rsidP="00CD3255">
      <w:pPr>
        <w:rPr>
          <w:rFonts w:ascii="Montserrat" w:hAnsi="Montserrat"/>
        </w:rPr>
      </w:pPr>
    </w:p>
    <w:sectPr w:rsidR="00E92259" w:rsidRPr="006302EF" w:rsidSect="00920A05">
      <w:pgSz w:w="12240" w:h="15840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61BF"/>
    <w:multiLevelType w:val="hybridMultilevel"/>
    <w:tmpl w:val="ED40537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45591"/>
    <w:multiLevelType w:val="hybridMultilevel"/>
    <w:tmpl w:val="E8BAC65A"/>
    <w:lvl w:ilvl="0" w:tplc="02D4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FE4"/>
    <w:rsid w:val="00014114"/>
    <w:rsid w:val="00014DFC"/>
    <w:rsid w:val="00016394"/>
    <w:rsid w:val="00017291"/>
    <w:rsid w:val="0002007E"/>
    <w:rsid w:val="0002143B"/>
    <w:rsid w:val="00022482"/>
    <w:rsid w:val="0002557E"/>
    <w:rsid w:val="000267C0"/>
    <w:rsid w:val="000279B2"/>
    <w:rsid w:val="00032185"/>
    <w:rsid w:val="00032B4A"/>
    <w:rsid w:val="00035B56"/>
    <w:rsid w:val="000372AE"/>
    <w:rsid w:val="000407AB"/>
    <w:rsid w:val="000408FC"/>
    <w:rsid w:val="0004319D"/>
    <w:rsid w:val="00045EEE"/>
    <w:rsid w:val="0005219A"/>
    <w:rsid w:val="00052C77"/>
    <w:rsid w:val="00053CBB"/>
    <w:rsid w:val="00056194"/>
    <w:rsid w:val="000574F5"/>
    <w:rsid w:val="00061691"/>
    <w:rsid w:val="00061DD0"/>
    <w:rsid w:val="00065B24"/>
    <w:rsid w:val="0007028B"/>
    <w:rsid w:val="0007663E"/>
    <w:rsid w:val="00077663"/>
    <w:rsid w:val="00077D08"/>
    <w:rsid w:val="00081E8F"/>
    <w:rsid w:val="00082BE4"/>
    <w:rsid w:val="00083114"/>
    <w:rsid w:val="00086F89"/>
    <w:rsid w:val="000950E6"/>
    <w:rsid w:val="00096F04"/>
    <w:rsid w:val="000A0702"/>
    <w:rsid w:val="000A24E1"/>
    <w:rsid w:val="000A5869"/>
    <w:rsid w:val="000A6A31"/>
    <w:rsid w:val="000B009A"/>
    <w:rsid w:val="000B0F78"/>
    <w:rsid w:val="000B384A"/>
    <w:rsid w:val="000B4337"/>
    <w:rsid w:val="000B6523"/>
    <w:rsid w:val="000C5038"/>
    <w:rsid w:val="000D0CA2"/>
    <w:rsid w:val="000D13B6"/>
    <w:rsid w:val="000D3ED4"/>
    <w:rsid w:val="000D4D17"/>
    <w:rsid w:val="000D7076"/>
    <w:rsid w:val="000E1009"/>
    <w:rsid w:val="000E3BA8"/>
    <w:rsid w:val="000E3CC9"/>
    <w:rsid w:val="000E4B33"/>
    <w:rsid w:val="000E7ADE"/>
    <w:rsid w:val="000F324F"/>
    <w:rsid w:val="000F523B"/>
    <w:rsid w:val="000F55CE"/>
    <w:rsid w:val="00100AE9"/>
    <w:rsid w:val="00125E79"/>
    <w:rsid w:val="0012611A"/>
    <w:rsid w:val="00126221"/>
    <w:rsid w:val="00134A05"/>
    <w:rsid w:val="0013665B"/>
    <w:rsid w:val="0014722D"/>
    <w:rsid w:val="00151037"/>
    <w:rsid w:val="00153571"/>
    <w:rsid w:val="001540A6"/>
    <w:rsid w:val="001556F9"/>
    <w:rsid w:val="001564BD"/>
    <w:rsid w:val="001649D5"/>
    <w:rsid w:val="00164DDD"/>
    <w:rsid w:val="001679B7"/>
    <w:rsid w:val="00171218"/>
    <w:rsid w:val="00171537"/>
    <w:rsid w:val="00173BAC"/>
    <w:rsid w:val="001750ED"/>
    <w:rsid w:val="00175BD9"/>
    <w:rsid w:val="0017781A"/>
    <w:rsid w:val="00177917"/>
    <w:rsid w:val="001A10F8"/>
    <w:rsid w:val="001A18C7"/>
    <w:rsid w:val="001A7190"/>
    <w:rsid w:val="001B02EE"/>
    <w:rsid w:val="001B3846"/>
    <w:rsid w:val="001B43D0"/>
    <w:rsid w:val="001B4CA9"/>
    <w:rsid w:val="001C0955"/>
    <w:rsid w:val="001C2315"/>
    <w:rsid w:val="001C394E"/>
    <w:rsid w:val="001D103F"/>
    <w:rsid w:val="001D1B0E"/>
    <w:rsid w:val="001D42E4"/>
    <w:rsid w:val="001D73C0"/>
    <w:rsid w:val="001E0819"/>
    <w:rsid w:val="001E29D2"/>
    <w:rsid w:val="001E5FC8"/>
    <w:rsid w:val="001F2BA9"/>
    <w:rsid w:val="002018B0"/>
    <w:rsid w:val="00202028"/>
    <w:rsid w:val="00207D7D"/>
    <w:rsid w:val="00215E4E"/>
    <w:rsid w:val="002173FA"/>
    <w:rsid w:val="00221EB1"/>
    <w:rsid w:val="002273E7"/>
    <w:rsid w:val="00227A93"/>
    <w:rsid w:val="00231092"/>
    <w:rsid w:val="00232F6F"/>
    <w:rsid w:val="00235966"/>
    <w:rsid w:val="00236244"/>
    <w:rsid w:val="00241EBA"/>
    <w:rsid w:val="002421BF"/>
    <w:rsid w:val="00243286"/>
    <w:rsid w:val="00247038"/>
    <w:rsid w:val="002536B4"/>
    <w:rsid w:val="002559CF"/>
    <w:rsid w:val="00256A6C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4C01"/>
    <w:rsid w:val="00290AFC"/>
    <w:rsid w:val="002A5657"/>
    <w:rsid w:val="002B096F"/>
    <w:rsid w:val="002B1108"/>
    <w:rsid w:val="002B1767"/>
    <w:rsid w:val="002B5933"/>
    <w:rsid w:val="002B605F"/>
    <w:rsid w:val="002B79B2"/>
    <w:rsid w:val="002C102A"/>
    <w:rsid w:val="002C7412"/>
    <w:rsid w:val="002D0729"/>
    <w:rsid w:val="002D2447"/>
    <w:rsid w:val="002E0C63"/>
    <w:rsid w:val="002E5808"/>
    <w:rsid w:val="002E5CAC"/>
    <w:rsid w:val="002E7721"/>
    <w:rsid w:val="002F2579"/>
    <w:rsid w:val="002F3E7B"/>
    <w:rsid w:val="003068AC"/>
    <w:rsid w:val="00310CD4"/>
    <w:rsid w:val="00311948"/>
    <w:rsid w:val="00311A55"/>
    <w:rsid w:val="00312203"/>
    <w:rsid w:val="00313E3C"/>
    <w:rsid w:val="00313F80"/>
    <w:rsid w:val="003151D2"/>
    <w:rsid w:val="0031574C"/>
    <w:rsid w:val="00316DE8"/>
    <w:rsid w:val="00321E07"/>
    <w:rsid w:val="00332A47"/>
    <w:rsid w:val="00335CC1"/>
    <w:rsid w:val="00337D2C"/>
    <w:rsid w:val="00337FA8"/>
    <w:rsid w:val="003402DA"/>
    <w:rsid w:val="0034543F"/>
    <w:rsid w:val="00345B2D"/>
    <w:rsid w:val="00352D54"/>
    <w:rsid w:val="00353BAB"/>
    <w:rsid w:val="00360965"/>
    <w:rsid w:val="00363506"/>
    <w:rsid w:val="00363FC2"/>
    <w:rsid w:val="00364109"/>
    <w:rsid w:val="00364E34"/>
    <w:rsid w:val="003677F6"/>
    <w:rsid w:val="003717EB"/>
    <w:rsid w:val="00372EB0"/>
    <w:rsid w:val="00377CFE"/>
    <w:rsid w:val="003809B8"/>
    <w:rsid w:val="00383B5E"/>
    <w:rsid w:val="00384C8A"/>
    <w:rsid w:val="00384D6D"/>
    <w:rsid w:val="00391DC2"/>
    <w:rsid w:val="00392A7D"/>
    <w:rsid w:val="003943F6"/>
    <w:rsid w:val="00394D1F"/>
    <w:rsid w:val="003A092F"/>
    <w:rsid w:val="003A3330"/>
    <w:rsid w:val="003A33C5"/>
    <w:rsid w:val="003B04A2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4E64"/>
    <w:rsid w:val="003D7E92"/>
    <w:rsid w:val="003E4854"/>
    <w:rsid w:val="003E4DA6"/>
    <w:rsid w:val="003E509F"/>
    <w:rsid w:val="003E553B"/>
    <w:rsid w:val="003E58AA"/>
    <w:rsid w:val="003E60DF"/>
    <w:rsid w:val="003F0176"/>
    <w:rsid w:val="003F083A"/>
    <w:rsid w:val="003F15D4"/>
    <w:rsid w:val="003F61F4"/>
    <w:rsid w:val="003F633D"/>
    <w:rsid w:val="003F7343"/>
    <w:rsid w:val="00401720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0377"/>
    <w:rsid w:val="004420AD"/>
    <w:rsid w:val="004436F5"/>
    <w:rsid w:val="004478B6"/>
    <w:rsid w:val="00451444"/>
    <w:rsid w:val="00455BDA"/>
    <w:rsid w:val="0045632E"/>
    <w:rsid w:val="0046098E"/>
    <w:rsid w:val="00467CBF"/>
    <w:rsid w:val="0047580B"/>
    <w:rsid w:val="00480806"/>
    <w:rsid w:val="004819FB"/>
    <w:rsid w:val="00485E51"/>
    <w:rsid w:val="00494ED4"/>
    <w:rsid w:val="004A573E"/>
    <w:rsid w:val="004A66B4"/>
    <w:rsid w:val="004B1AE3"/>
    <w:rsid w:val="004B3B83"/>
    <w:rsid w:val="004B7F66"/>
    <w:rsid w:val="004C04C3"/>
    <w:rsid w:val="004C1D83"/>
    <w:rsid w:val="004C1FF5"/>
    <w:rsid w:val="004C395A"/>
    <w:rsid w:val="004C3A4B"/>
    <w:rsid w:val="004C5813"/>
    <w:rsid w:val="004D11B9"/>
    <w:rsid w:val="004D57B0"/>
    <w:rsid w:val="004D6969"/>
    <w:rsid w:val="004D7B26"/>
    <w:rsid w:val="004E0C64"/>
    <w:rsid w:val="004E184C"/>
    <w:rsid w:val="004E2B8F"/>
    <w:rsid w:val="004E399E"/>
    <w:rsid w:val="004E5B50"/>
    <w:rsid w:val="004E7A71"/>
    <w:rsid w:val="004F76A0"/>
    <w:rsid w:val="0050580F"/>
    <w:rsid w:val="005064BD"/>
    <w:rsid w:val="00507431"/>
    <w:rsid w:val="00507DF3"/>
    <w:rsid w:val="00513C43"/>
    <w:rsid w:val="0052195B"/>
    <w:rsid w:val="005269F1"/>
    <w:rsid w:val="00527A80"/>
    <w:rsid w:val="0053138B"/>
    <w:rsid w:val="005338DC"/>
    <w:rsid w:val="005339AF"/>
    <w:rsid w:val="00533BC4"/>
    <w:rsid w:val="00535617"/>
    <w:rsid w:val="0053740C"/>
    <w:rsid w:val="005411EB"/>
    <w:rsid w:val="00541E9A"/>
    <w:rsid w:val="00542B83"/>
    <w:rsid w:val="005431FF"/>
    <w:rsid w:val="00543204"/>
    <w:rsid w:val="00551BEF"/>
    <w:rsid w:val="00551C99"/>
    <w:rsid w:val="00555F07"/>
    <w:rsid w:val="005622EA"/>
    <w:rsid w:val="00571040"/>
    <w:rsid w:val="00571F91"/>
    <w:rsid w:val="005742BD"/>
    <w:rsid w:val="0058105F"/>
    <w:rsid w:val="005816C0"/>
    <w:rsid w:val="005837BE"/>
    <w:rsid w:val="00584B30"/>
    <w:rsid w:val="00586166"/>
    <w:rsid w:val="00590FAF"/>
    <w:rsid w:val="005910EE"/>
    <w:rsid w:val="00591F47"/>
    <w:rsid w:val="00593062"/>
    <w:rsid w:val="00593811"/>
    <w:rsid w:val="00593CD2"/>
    <w:rsid w:val="005944CA"/>
    <w:rsid w:val="005A2A60"/>
    <w:rsid w:val="005A32B5"/>
    <w:rsid w:val="005A4F4C"/>
    <w:rsid w:val="005A5E81"/>
    <w:rsid w:val="005A7306"/>
    <w:rsid w:val="005B15DD"/>
    <w:rsid w:val="005B2796"/>
    <w:rsid w:val="005B2BC6"/>
    <w:rsid w:val="005B509F"/>
    <w:rsid w:val="005B6EB7"/>
    <w:rsid w:val="005C058A"/>
    <w:rsid w:val="005C0D48"/>
    <w:rsid w:val="005C6150"/>
    <w:rsid w:val="005C65AB"/>
    <w:rsid w:val="005C66B2"/>
    <w:rsid w:val="005D239C"/>
    <w:rsid w:val="005D5390"/>
    <w:rsid w:val="005E0882"/>
    <w:rsid w:val="005E1DD1"/>
    <w:rsid w:val="005E3A24"/>
    <w:rsid w:val="005E4A29"/>
    <w:rsid w:val="005E5760"/>
    <w:rsid w:val="005E5F1B"/>
    <w:rsid w:val="005E6741"/>
    <w:rsid w:val="005E6DE5"/>
    <w:rsid w:val="005F0C81"/>
    <w:rsid w:val="005F4FC2"/>
    <w:rsid w:val="006017CA"/>
    <w:rsid w:val="00602EDE"/>
    <w:rsid w:val="00605E7F"/>
    <w:rsid w:val="006109E5"/>
    <w:rsid w:val="00613F2F"/>
    <w:rsid w:val="00615E49"/>
    <w:rsid w:val="006160CC"/>
    <w:rsid w:val="0062536F"/>
    <w:rsid w:val="00625D31"/>
    <w:rsid w:val="00625E4A"/>
    <w:rsid w:val="006302EF"/>
    <w:rsid w:val="00631EF9"/>
    <w:rsid w:val="00633FD1"/>
    <w:rsid w:val="00641320"/>
    <w:rsid w:val="006414A8"/>
    <w:rsid w:val="00641A9F"/>
    <w:rsid w:val="00647733"/>
    <w:rsid w:val="00647B16"/>
    <w:rsid w:val="00647C4D"/>
    <w:rsid w:val="00653F03"/>
    <w:rsid w:val="006550D1"/>
    <w:rsid w:val="006552FC"/>
    <w:rsid w:val="006563E1"/>
    <w:rsid w:val="00666D53"/>
    <w:rsid w:val="0067479D"/>
    <w:rsid w:val="0067504F"/>
    <w:rsid w:val="0067711F"/>
    <w:rsid w:val="006819BA"/>
    <w:rsid w:val="006825C3"/>
    <w:rsid w:val="00683E6E"/>
    <w:rsid w:val="00685E39"/>
    <w:rsid w:val="006942E2"/>
    <w:rsid w:val="00694E77"/>
    <w:rsid w:val="006962E7"/>
    <w:rsid w:val="00696586"/>
    <w:rsid w:val="006A2596"/>
    <w:rsid w:val="006A32EF"/>
    <w:rsid w:val="006A3587"/>
    <w:rsid w:val="006A4173"/>
    <w:rsid w:val="006A5B4A"/>
    <w:rsid w:val="006A65AE"/>
    <w:rsid w:val="006A6794"/>
    <w:rsid w:val="006A77C7"/>
    <w:rsid w:val="006B199F"/>
    <w:rsid w:val="006B2D5D"/>
    <w:rsid w:val="006B42E4"/>
    <w:rsid w:val="006B6146"/>
    <w:rsid w:val="006C075C"/>
    <w:rsid w:val="006C32D3"/>
    <w:rsid w:val="006C4FCA"/>
    <w:rsid w:val="006C5997"/>
    <w:rsid w:val="006C5D67"/>
    <w:rsid w:val="006C5FCE"/>
    <w:rsid w:val="006C6008"/>
    <w:rsid w:val="006D0643"/>
    <w:rsid w:val="006D2BCC"/>
    <w:rsid w:val="006D6356"/>
    <w:rsid w:val="006E023E"/>
    <w:rsid w:val="006E4CE6"/>
    <w:rsid w:val="006E74AD"/>
    <w:rsid w:val="00706E45"/>
    <w:rsid w:val="0071167C"/>
    <w:rsid w:val="007121EF"/>
    <w:rsid w:val="00712663"/>
    <w:rsid w:val="00714AA3"/>
    <w:rsid w:val="00716263"/>
    <w:rsid w:val="00720F07"/>
    <w:rsid w:val="007251BC"/>
    <w:rsid w:val="007258A5"/>
    <w:rsid w:val="00734D7D"/>
    <w:rsid w:val="00742DF7"/>
    <w:rsid w:val="00745261"/>
    <w:rsid w:val="007526DC"/>
    <w:rsid w:val="0075454A"/>
    <w:rsid w:val="007576DA"/>
    <w:rsid w:val="00760043"/>
    <w:rsid w:val="00760ADC"/>
    <w:rsid w:val="007615B9"/>
    <w:rsid w:val="00761842"/>
    <w:rsid w:val="00763562"/>
    <w:rsid w:val="00776C7B"/>
    <w:rsid w:val="007842B5"/>
    <w:rsid w:val="007933FD"/>
    <w:rsid w:val="00795AB3"/>
    <w:rsid w:val="007A01B3"/>
    <w:rsid w:val="007C13B1"/>
    <w:rsid w:val="007C201C"/>
    <w:rsid w:val="007C5D8F"/>
    <w:rsid w:val="007D6888"/>
    <w:rsid w:val="007E4BAB"/>
    <w:rsid w:val="007F269D"/>
    <w:rsid w:val="007F5827"/>
    <w:rsid w:val="007F5A60"/>
    <w:rsid w:val="00802BAE"/>
    <w:rsid w:val="00802E93"/>
    <w:rsid w:val="00805572"/>
    <w:rsid w:val="008145DA"/>
    <w:rsid w:val="00814814"/>
    <w:rsid w:val="00814F07"/>
    <w:rsid w:val="0081640E"/>
    <w:rsid w:val="008207C0"/>
    <w:rsid w:val="00821921"/>
    <w:rsid w:val="00823181"/>
    <w:rsid w:val="00824C38"/>
    <w:rsid w:val="0082572A"/>
    <w:rsid w:val="008270D4"/>
    <w:rsid w:val="00832452"/>
    <w:rsid w:val="008325CB"/>
    <w:rsid w:val="00832D2D"/>
    <w:rsid w:val="00845DC8"/>
    <w:rsid w:val="0085068E"/>
    <w:rsid w:val="008557D9"/>
    <w:rsid w:val="00856763"/>
    <w:rsid w:val="0086140F"/>
    <w:rsid w:val="008614CC"/>
    <w:rsid w:val="00861DF7"/>
    <w:rsid w:val="00864864"/>
    <w:rsid w:val="00865601"/>
    <w:rsid w:val="0087133B"/>
    <w:rsid w:val="00871FFA"/>
    <w:rsid w:val="00874293"/>
    <w:rsid w:val="00876F0F"/>
    <w:rsid w:val="008802A5"/>
    <w:rsid w:val="00880E76"/>
    <w:rsid w:val="00882F96"/>
    <w:rsid w:val="00887334"/>
    <w:rsid w:val="008910F6"/>
    <w:rsid w:val="00896F72"/>
    <w:rsid w:val="008978F5"/>
    <w:rsid w:val="008A1390"/>
    <w:rsid w:val="008A4E1D"/>
    <w:rsid w:val="008B1633"/>
    <w:rsid w:val="008B226C"/>
    <w:rsid w:val="008B326D"/>
    <w:rsid w:val="008B68FF"/>
    <w:rsid w:val="008C2DFD"/>
    <w:rsid w:val="008C2E7B"/>
    <w:rsid w:val="008C5E89"/>
    <w:rsid w:val="008D4DF1"/>
    <w:rsid w:val="008E5635"/>
    <w:rsid w:val="008E5708"/>
    <w:rsid w:val="008E5A0B"/>
    <w:rsid w:val="008E621A"/>
    <w:rsid w:val="008E69F5"/>
    <w:rsid w:val="008F00EE"/>
    <w:rsid w:val="008F3947"/>
    <w:rsid w:val="008F3A25"/>
    <w:rsid w:val="008F53A6"/>
    <w:rsid w:val="008F5FDF"/>
    <w:rsid w:val="00901021"/>
    <w:rsid w:val="00901173"/>
    <w:rsid w:val="009013B5"/>
    <w:rsid w:val="009023A5"/>
    <w:rsid w:val="0090351D"/>
    <w:rsid w:val="009049D8"/>
    <w:rsid w:val="009056FF"/>
    <w:rsid w:val="009100B8"/>
    <w:rsid w:val="00911057"/>
    <w:rsid w:val="009121DB"/>
    <w:rsid w:val="00920A05"/>
    <w:rsid w:val="0092750D"/>
    <w:rsid w:val="00927C69"/>
    <w:rsid w:val="00935FBB"/>
    <w:rsid w:val="0093624C"/>
    <w:rsid w:val="00936511"/>
    <w:rsid w:val="009436C7"/>
    <w:rsid w:val="009441CA"/>
    <w:rsid w:val="00944651"/>
    <w:rsid w:val="00945C08"/>
    <w:rsid w:val="00947ADF"/>
    <w:rsid w:val="0095276D"/>
    <w:rsid w:val="00953CAF"/>
    <w:rsid w:val="00954036"/>
    <w:rsid w:val="00955FE2"/>
    <w:rsid w:val="00957957"/>
    <w:rsid w:val="00957A2E"/>
    <w:rsid w:val="00960420"/>
    <w:rsid w:val="009606E2"/>
    <w:rsid w:val="00964615"/>
    <w:rsid w:val="00964F67"/>
    <w:rsid w:val="00966780"/>
    <w:rsid w:val="00967CCF"/>
    <w:rsid w:val="00970073"/>
    <w:rsid w:val="00971822"/>
    <w:rsid w:val="00973CE3"/>
    <w:rsid w:val="009758C0"/>
    <w:rsid w:val="00977131"/>
    <w:rsid w:val="00980247"/>
    <w:rsid w:val="00980309"/>
    <w:rsid w:val="009846CE"/>
    <w:rsid w:val="00984AAE"/>
    <w:rsid w:val="009872CE"/>
    <w:rsid w:val="00987689"/>
    <w:rsid w:val="009905FC"/>
    <w:rsid w:val="00996DCB"/>
    <w:rsid w:val="009A48CB"/>
    <w:rsid w:val="009A5742"/>
    <w:rsid w:val="009A62CC"/>
    <w:rsid w:val="009A67A0"/>
    <w:rsid w:val="009A6DAF"/>
    <w:rsid w:val="009B3D61"/>
    <w:rsid w:val="009C320C"/>
    <w:rsid w:val="009C41D6"/>
    <w:rsid w:val="009C5C2D"/>
    <w:rsid w:val="009C74C9"/>
    <w:rsid w:val="009C775E"/>
    <w:rsid w:val="009D1ED8"/>
    <w:rsid w:val="009D528F"/>
    <w:rsid w:val="009E09C4"/>
    <w:rsid w:val="009E1033"/>
    <w:rsid w:val="009E62CA"/>
    <w:rsid w:val="009E6B06"/>
    <w:rsid w:val="009E752E"/>
    <w:rsid w:val="009F33FD"/>
    <w:rsid w:val="009F3646"/>
    <w:rsid w:val="009F3DC9"/>
    <w:rsid w:val="009F3FC1"/>
    <w:rsid w:val="009F607E"/>
    <w:rsid w:val="009F7EE4"/>
    <w:rsid w:val="00A023C7"/>
    <w:rsid w:val="00A02C2E"/>
    <w:rsid w:val="00A035E8"/>
    <w:rsid w:val="00A0685D"/>
    <w:rsid w:val="00A12983"/>
    <w:rsid w:val="00A23FBF"/>
    <w:rsid w:val="00A25B4C"/>
    <w:rsid w:val="00A2619E"/>
    <w:rsid w:val="00A325D4"/>
    <w:rsid w:val="00A32E6B"/>
    <w:rsid w:val="00A3463A"/>
    <w:rsid w:val="00A408EC"/>
    <w:rsid w:val="00A416A3"/>
    <w:rsid w:val="00A4239C"/>
    <w:rsid w:val="00A46E08"/>
    <w:rsid w:val="00A512C7"/>
    <w:rsid w:val="00A55753"/>
    <w:rsid w:val="00A623A4"/>
    <w:rsid w:val="00A705B7"/>
    <w:rsid w:val="00A711E0"/>
    <w:rsid w:val="00A76209"/>
    <w:rsid w:val="00A77D7E"/>
    <w:rsid w:val="00A80AF2"/>
    <w:rsid w:val="00A821B9"/>
    <w:rsid w:val="00A85C63"/>
    <w:rsid w:val="00A86270"/>
    <w:rsid w:val="00A87B2D"/>
    <w:rsid w:val="00A90042"/>
    <w:rsid w:val="00A90D65"/>
    <w:rsid w:val="00A94AFF"/>
    <w:rsid w:val="00A978AF"/>
    <w:rsid w:val="00AA05A4"/>
    <w:rsid w:val="00AA62F3"/>
    <w:rsid w:val="00AA719A"/>
    <w:rsid w:val="00AB5ACC"/>
    <w:rsid w:val="00AC2C3F"/>
    <w:rsid w:val="00AC367E"/>
    <w:rsid w:val="00AC5D9D"/>
    <w:rsid w:val="00AC6F3B"/>
    <w:rsid w:val="00AC78D1"/>
    <w:rsid w:val="00AC7CBB"/>
    <w:rsid w:val="00AD1394"/>
    <w:rsid w:val="00AD2FC3"/>
    <w:rsid w:val="00AD6809"/>
    <w:rsid w:val="00AE132E"/>
    <w:rsid w:val="00AE3FB0"/>
    <w:rsid w:val="00AE464F"/>
    <w:rsid w:val="00AE6D9B"/>
    <w:rsid w:val="00AE747A"/>
    <w:rsid w:val="00AE7E7A"/>
    <w:rsid w:val="00AF56A4"/>
    <w:rsid w:val="00AF7F13"/>
    <w:rsid w:val="00B0152D"/>
    <w:rsid w:val="00B02CA7"/>
    <w:rsid w:val="00B04D09"/>
    <w:rsid w:val="00B0743E"/>
    <w:rsid w:val="00B07E7B"/>
    <w:rsid w:val="00B1583E"/>
    <w:rsid w:val="00B17304"/>
    <w:rsid w:val="00B25159"/>
    <w:rsid w:val="00B26C96"/>
    <w:rsid w:val="00B27FB9"/>
    <w:rsid w:val="00B30307"/>
    <w:rsid w:val="00B30A45"/>
    <w:rsid w:val="00B34633"/>
    <w:rsid w:val="00B4196C"/>
    <w:rsid w:val="00B42541"/>
    <w:rsid w:val="00B436FE"/>
    <w:rsid w:val="00B53008"/>
    <w:rsid w:val="00B533D2"/>
    <w:rsid w:val="00B54E71"/>
    <w:rsid w:val="00B55DF5"/>
    <w:rsid w:val="00B561B5"/>
    <w:rsid w:val="00B708AF"/>
    <w:rsid w:val="00B71E02"/>
    <w:rsid w:val="00B71F22"/>
    <w:rsid w:val="00B7383F"/>
    <w:rsid w:val="00B74A5D"/>
    <w:rsid w:val="00B7538D"/>
    <w:rsid w:val="00B80F2A"/>
    <w:rsid w:val="00B82EDE"/>
    <w:rsid w:val="00B83A2A"/>
    <w:rsid w:val="00B83D07"/>
    <w:rsid w:val="00B91B4B"/>
    <w:rsid w:val="00B94757"/>
    <w:rsid w:val="00B9624C"/>
    <w:rsid w:val="00BA1D96"/>
    <w:rsid w:val="00BA33AF"/>
    <w:rsid w:val="00BA5036"/>
    <w:rsid w:val="00BA5F91"/>
    <w:rsid w:val="00BB03A9"/>
    <w:rsid w:val="00BB2AE6"/>
    <w:rsid w:val="00BB5212"/>
    <w:rsid w:val="00BB669B"/>
    <w:rsid w:val="00BC23B1"/>
    <w:rsid w:val="00BC2F13"/>
    <w:rsid w:val="00BC45AD"/>
    <w:rsid w:val="00BC577A"/>
    <w:rsid w:val="00BD013E"/>
    <w:rsid w:val="00BD1D89"/>
    <w:rsid w:val="00BD2EF7"/>
    <w:rsid w:val="00BD7548"/>
    <w:rsid w:val="00BD7606"/>
    <w:rsid w:val="00BE0AFF"/>
    <w:rsid w:val="00BE105B"/>
    <w:rsid w:val="00BE13DD"/>
    <w:rsid w:val="00BE2ABC"/>
    <w:rsid w:val="00BE361F"/>
    <w:rsid w:val="00BE4756"/>
    <w:rsid w:val="00BE7E62"/>
    <w:rsid w:val="00BF0C45"/>
    <w:rsid w:val="00BF24B5"/>
    <w:rsid w:val="00BF48A4"/>
    <w:rsid w:val="00C0041D"/>
    <w:rsid w:val="00C00FCA"/>
    <w:rsid w:val="00C02800"/>
    <w:rsid w:val="00C03647"/>
    <w:rsid w:val="00C15AEC"/>
    <w:rsid w:val="00C22D31"/>
    <w:rsid w:val="00C27E28"/>
    <w:rsid w:val="00C30A77"/>
    <w:rsid w:val="00C33CEA"/>
    <w:rsid w:val="00C36260"/>
    <w:rsid w:val="00C425C1"/>
    <w:rsid w:val="00C5363F"/>
    <w:rsid w:val="00C54679"/>
    <w:rsid w:val="00C563CA"/>
    <w:rsid w:val="00C56465"/>
    <w:rsid w:val="00C61694"/>
    <w:rsid w:val="00C61807"/>
    <w:rsid w:val="00C642C2"/>
    <w:rsid w:val="00C70A97"/>
    <w:rsid w:val="00C71159"/>
    <w:rsid w:val="00C75DE1"/>
    <w:rsid w:val="00C76A0D"/>
    <w:rsid w:val="00C80BF4"/>
    <w:rsid w:val="00C824A4"/>
    <w:rsid w:val="00C85F8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680"/>
    <w:rsid w:val="00CB5056"/>
    <w:rsid w:val="00CC116B"/>
    <w:rsid w:val="00CC3EFF"/>
    <w:rsid w:val="00CC4E7F"/>
    <w:rsid w:val="00CC5086"/>
    <w:rsid w:val="00CC5C2E"/>
    <w:rsid w:val="00CC5F22"/>
    <w:rsid w:val="00CD1261"/>
    <w:rsid w:val="00CD2EF2"/>
    <w:rsid w:val="00CD3255"/>
    <w:rsid w:val="00CD50B9"/>
    <w:rsid w:val="00CD51B9"/>
    <w:rsid w:val="00CE0FD1"/>
    <w:rsid w:val="00CE2111"/>
    <w:rsid w:val="00CF4CD4"/>
    <w:rsid w:val="00D00B6A"/>
    <w:rsid w:val="00D011DB"/>
    <w:rsid w:val="00D01A6E"/>
    <w:rsid w:val="00D04B04"/>
    <w:rsid w:val="00D076A7"/>
    <w:rsid w:val="00D11B10"/>
    <w:rsid w:val="00D11D66"/>
    <w:rsid w:val="00D1406F"/>
    <w:rsid w:val="00D145EB"/>
    <w:rsid w:val="00D17404"/>
    <w:rsid w:val="00D1781E"/>
    <w:rsid w:val="00D204E1"/>
    <w:rsid w:val="00D27D63"/>
    <w:rsid w:val="00D32823"/>
    <w:rsid w:val="00D35D53"/>
    <w:rsid w:val="00D36B32"/>
    <w:rsid w:val="00D40207"/>
    <w:rsid w:val="00D409DD"/>
    <w:rsid w:val="00D43555"/>
    <w:rsid w:val="00D5103F"/>
    <w:rsid w:val="00D51CA2"/>
    <w:rsid w:val="00D52B35"/>
    <w:rsid w:val="00D623E4"/>
    <w:rsid w:val="00D62701"/>
    <w:rsid w:val="00D630C3"/>
    <w:rsid w:val="00D73296"/>
    <w:rsid w:val="00D7448C"/>
    <w:rsid w:val="00D7686F"/>
    <w:rsid w:val="00D76BD4"/>
    <w:rsid w:val="00D77DC2"/>
    <w:rsid w:val="00D80829"/>
    <w:rsid w:val="00D816B6"/>
    <w:rsid w:val="00D82574"/>
    <w:rsid w:val="00D901A0"/>
    <w:rsid w:val="00D96928"/>
    <w:rsid w:val="00D96A92"/>
    <w:rsid w:val="00DA0624"/>
    <w:rsid w:val="00DA0A8A"/>
    <w:rsid w:val="00DA402A"/>
    <w:rsid w:val="00DA7DB5"/>
    <w:rsid w:val="00DB3220"/>
    <w:rsid w:val="00DB7AD7"/>
    <w:rsid w:val="00DC1B9C"/>
    <w:rsid w:val="00DC1BFA"/>
    <w:rsid w:val="00DC31F8"/>
    <w:rsid w:val="00DC4B3E"/>
    <w:rsid w:val="00DC70F4"/>
    <w:rsid w:val="00DC74DA"/>
    <w:rsid w:val="00DD4CC6"/>
    <w:rsid w:val="00DE0646"/>
    <w:rsid w:val="00DE60D6"/>
    <w:rsid w:val="00DE6521"/>
    <w:rsid w:val="00DF01B7"/>
    <w:rsid w:val="00DF2E7E"/>
    <w:rsid w:val="00E0487F"/>
    <w:rsid w:val="00E101C7"/>
    <w:rsid w:val="00E10407"/>
    <w:rsid w:val="00E10625"/>
    <w:rsid w:val="00E122D6"/>
    <w:rsid w:val="00E13306"/>
    <w:rsid w:val="00E14703"/>
    <w:rsid w:val="00E23603"/>
    <w:rsid w:val="00E23FD4"/>
    <w:rsid w:val="00E244E3"/>
    <w:rsid w:val="00E27097"/>
    <w:rsid w:val="00E32FAF"/>
    <w:rsid w:val="00E403A8"/>
    <w:rsid w:val="00E45288"/>
    <w:rsid w:val="00E503D3"/>
    <w:rsid w:val="00E52ADB"/>
    <w:rsid w:val="00E5603C"/>
    <w:rsid w:val="00E64CB0"/>
    <w:rsid w:val="00E67FE9"/>
    <w:rsid w:val="00E769CC"/>
    <w:rsid w:val="00E7700A"/>
    <w:rsid w:val="00E873B4"/>
    <w:rsid w:val="00E87793"/>
    <w:rsid w:val="00E91EC9"/>
    <w:rsid w:val="00E92259"/>
    <w:rsid w:val="00E923BD"/>
    <w:rsid w:val="00EA0139"/>
    <w:rsid w:val="00EA2EB7"/>
    <w:rsid w:val="00EA5E2E"/>
    <w:rsid w:val="00EA76A9"/>
    <w:rsid w:val="00EA79C6"/>
    <w:rsid w:val="00EA7A84"/>
    <w:rsid w:val="00EC4571"/>
    <w:rsid w:val="00EC4A40"/>
    <w:rsid w:val="00EC61CF"/>
    <w:rsid w:val="00EC6547"/>
    <w:rsid w:val="00ED1BD3"/>
    <w:rsid w:val="00ED23E4"/>
    <w:rsid w:val="00ED2544"/>
    <w:rsid w:val="00ED2E85"/>
    <w:rsid w:val="00ED38E3"/>
    <w:rsid w:val="00ED5B74"/>
    <w:rsid w:val="00ED5D55"/>
    <w:rsid w:val="00EE47E8"/>
    <w:rsid w:val="00EE5181"/>
    <w:rsid w:val="00EE589E"/>
    <w:rsid w:val="00EF5391"/>
    <w:rsid w:val="00EF7928"/>
    <w:rsid w:val="00F01C0F"/>
    <w:rsid w:val="00F0278B"/>
    <w:rsid w:val="00F036D0"/>
    <w:rsid w:val="00F04FF2"/>
    <w:rsid w:val="00F12640"/>
    <w:rsid w:val="00F15464"/>
    <w:rsid w:val="00F17200"/>
    <w:rsid w:val="00F1730C"/>
    <w:rsid w:val="00F21C1B"/>
    <w:rsid w:val="00F261E4"/>
    <w:rsid w:val="00F278AB"/>
    <w:rsid w:val="00F3229F"/>
    <w:rsid w:val="00F33E88"/>
    <w:rsid w:val="00F41D9D"/>
    <w:rsid w:val="00F4519B"/>
    <w:rsid w:val="00F45BB4"/>
    <w:rsid w:val="00F47F2E"/>
    <w:rsid w:val="00F5082C"/>
    <w:rsid w:val="00F57C20"/>
    <w:rsid w:val="00F65747"/>
    <w:rsid w:val="00F66A9A"/>
    <w:rsid w:val="00F7327B"/>
    <w:rsid w:val="00F734D5"/>
    <w:rsid w:val="00F73802"/>
    <w:rsid w:val="00F73A79"/>
    <w:rsid w:val="00F76204"/>
    <w:rsid w:val="00F7772A"/>
    <w:rsid w:val="00F822C3"/>
    <w:rsid w:val="00F86E97"/>
    <w:rsid w:val="00F90FE7"/>
    <w:rsid w:val="00F924C7"/>
    <w:rsid w:val="00F96093"/>
    <w:rsid w:val="00F97A24"/>
    <w:rsid w:val="00FA1330"/>
    <w:rsid w:val="00FA1A74"/>
    <w:rsid w:val="00FA1FEA"/>
    <w:rsid w:val="00FA23B4"/>
    <w:rsid w:val="00FA2F64"/>
    <w:rsid w:val="00FA3C54"/>
    <w:rsid w:val="00FB0C8A"/>
    <w:rsid w:val="00FB146A"/>
    <w:rsid w:val="00FB3835"/>
    <w:rsid w:val="00FB40B2"/>
    <w:rsid w:val="00FB5270"/>
    <w:rsid w:val="00FB553A"/>
    <w:rsid w:val="00FB65D5"/>
    <w:rsid w:val="00FD265D"/>
    <w:rsid w:val="00FD34E0"/>
    <w:rsid w:val="00FD38B8"/>
    <w:rsid w:val="00FD5066"/>
    <w:rsid w:val="00FD5281"/>
    <w:rsid w:val="00FE528A"/>
    <w:rsid w:val="00FE66FD"/>
    <w:rsid w:val="00FE7532"/>
    <w:rsid w:val="00FF1BCF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B9924"/>
  <w15:chartTrackingRefBased/>
  <w15:docId w15:val="{9FBDF274-E5B2-45D5-A418-E3ACFF9F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2E9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CE79-771C-443D-9AB1-F57D39F3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</cp:revision>
  <cp:lastPrinted>2018-06-13T17:39:00Z</cp:lastPrinted>
  <dcterms:created xsi:type="dcterms:W3CDTF">2023-06-21T18:24:00Z</dcterms:created>
  <dcterms:modified xsi:type="dcterms:W3CDTF">2023-06-21T18:24:00Z</dcterms:modified>
</cp:coreProperties>
</file>